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6C" w:rsidRPr="0079620F" w:rsidRDefault="0079620F" w:rsidP="00F5496C">
      <w:pPr>
        <w:jc w:val="center"/>
        <w:rPr>
          <w:rFonts w:ascii="Burnstown Dam" w:hAnsi="Burnstown Dam"/>
          <w:sz w:val="36"/>
          <w:szCs w:val="36"/>
        </w:rPr>
      </w:pPr>
      <w:r w:rsidRPr="0079620F">
        <w:rPr>
          <w:rFonts w:ascii="Burnstown Dam" w:hAnsi="Burnstown Dam"/>
          <w:sz w:val="36"/>
          <w:szCs w:val="36"/>
        </w:rPr>
        <w:t>Sing It Team F</w:t>
      </w:r>
      <w:r w:rsidR="00F5496C" w:rsidRPr="0079620F">
        <w:rPr>
          <w:rFonts w:ascii="Burnstown Dam" w:hAnsi="Burnstown Dam"/>
          <w:sz w:val="36"/>
          <w:szCs w:val="36"/>
        </w:rPr>
        <w:t>eedback</w:t>
      </w:r>
    </w:p>
    <w:p w:rsidR="00F5496C" w:rsidRDefault="00F5496C" w:rsidP="00F5496C">
      <w:pPr>
        <w:rPr>
          <w:rFonts w:ascii="Baskerville Old Face" w:hAnsi="Baskerville Old Face"/>
          <w:sz w:val="24"/>
          <w:szCs w:val="24"/>
        </w:rPr>
      </w:pPr>
      <w:r w:rsidRPr="00F5496C">
        <w:rPr>
          <w:rFonts w:ascii="Baskerville Old Face" w:hAnsi="Baskerville Old Face"/>
          <w:sz w:val="24"/>
          <w:szCs w:val="24"/>
        </w:rPr>
        <w:t>It is important for each</w:t>
      </w:r>
      <w:r>
        <w:rPr>
          <w:rFonts w:ascii="Baskerville Old Face" w:hAnsi="Baskerville Old Face"/>
          <w:sz w:val="24"/>
          <w:szCs w:val="24"/>
        </w:rPr>
        <w:t xml:space="preserve"> team member to “do their part” and be a productive member of their team.  If someone is not contributing, the rest of the team has to work twice as hard.  If you missed a meeting with your team or were absent for whatever reason, it is your responsibility to “make it up” to your team.</w:t>
      </w:r>
    </w:p>
    <w:tbl>
      <w:tblPr>
        <w:tblStyle w:val="TableGrid"/>
        <w:tblW w:w="13518" w:type="dxa"/>
        <w:tblLook w:val="04A0"/>
      </w:tblPr>
      <w:tblGrid>
        <w:gridCol w:w="1548"/>
        <w:gridCol w:w="1746"/>
        <w:gridCol w:w="1674"/>
        <w:gridCol w:w="1710"/>
        <w:gridCol w:w="1710"/>
        <w:gridCol w:w="1710"/>
        <w:gridCol w:w="1710"/>
        <w:gridCol w:w="1710"/>
      </w:tblGrid>
      <w:tr w:rsidR="00F5496C" w:rsidTr="00F5496C">
        <w:trPr>
          <w:trHeight w:val="377"/>
        </w:trPr>
        <w:tc>
          <w:tcPr>
            <w:tcW w:w="1548" w:type="dxa"/>
          </w:tcPr>
          <w:p w:rsidR="00F5496C" w:rsidRPr="00F5496C" w:rsidRDefault="00F5496C" w:rsidP="00F5496C">
            <w:pPr>
              <w:rPr>
                <w:rFonts w:ascii="Baskerville Old Face" w:hAnsi="Baskerville Old Face"/>
                <w:b/>
              </w:rPr>
            </w:pPr>
            <w:r w:rsidRPr="00F5496C">
              <w:rPr>
                <w:rFonts w:ascii="Baskerville Old Face" w:hAnsi="Baskerville Old Face"/>
                <w:b/>
              </w:rPr>
              <w:t>Team Member</w:t>
            </w:r>
          </w:p>
        </w:tc>
        <w:tc>
          <w:tcPr>
            <w:tcW w:w="1746" w:type="dxa"/>
          </w:tcPr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674" w:type="dxa"/>
          </w:tcPr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710" w:type="dxa"/>
          </w:tcPr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710" w:type="dxa"/>
          </w:tcPr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710" w:type="dxa"/>
          </w:tcPr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710" w:type="dxa"/>
          </w:tcPr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710" w:type="dxa"/>
          </w:tcPr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F5496C" w:rsidTr="00F5496C">
        <w:trPr>
          <w:trHeight w:val="1268"/>
        </w:trPr>
        <w:tc>
          <w:tcPr>
            <w:tcW w:w="1548" w:type="dxa"/>
          </w:tcPr>
          <w:p w:rsidR="00F5496C" w:rsidRPr="00F5496C" w:rsidRDefault="00F5496C" w:rsidP="00F5496C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1.</w:t>
            </w:r>
            <w:r w:rsidRPr="00F5496C">
              <w:rPr>
                <w:rFonts w:ascii="Baskerville Old Face" w:hAnsi="Baskerville Old Face"/>
                <w:b/>
                <w:sz w:val="24"/>
                <w:szCs w:val="24"/>
              </w:rPr>
              <w:t>Is punctual</w:t>
            </w:r>
          </w:p>
        </w:tc>
        <w:tc>
          <w:tcPr>
            <w:tcW w:w="1746" w:type="dxa"/>
          </w:tcPr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All the time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Most of the time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Often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Rarely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F5496C">
              <w:rPr>
                <w:rFonts w:ascii="Baskerville Old Face" w:hAnsi="Baskerville Old Face"/>
              </w:rPr>
              <w:t>Never</w:t>
            </w:r>
          </w:p>
        </w:tc>
        <w:tc>
          <w:tcPr>
            <w:tcW w:w="1674" w:type="dxa"/>
          </w:tcPr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All the time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Most of the time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Often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Rarely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F5496C">
              <w:rPr>
                <w:rFonts w:ascii="Baskerville Old Face" w:hAnsi="Baskerville Old Face"/>
              </w:rPr>
              <w:t>Never</w:t>
            </w:r>
          </w:p>
        </w:tc>
        <w:tc>
          <w:tcPr>
            <w:tcW w:w="1710" w:type="dxa"/>
          </w:tcPr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All the time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Most of the time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Often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Rarely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F5496C">
              <w:rPr>
                <w:rFonts w:ascii="Baskerville Old Face" w:hAnsi="Baskerville Old Face"/>
              </w:rPr>
              <w:t>Never</w:t>
            </w:r>
          </w:p>
        </w:tc>
        <w:tc>
          <w:tcPr>
            <w:tcW w:w="1710" w:type="dxa"/>
          </w:tcPr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All the time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Most of the time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Often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Rarely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F5496C">
              <w:rPr>
                <w:rFonts w:ascii="Baskerville Old Face" w:hAnsi="Baskerville Old Face"/>
              </w:rPr>
              <w:t>Never</w:t>
            </w:r>
          </w:p>
        </w:tc>
        <w:tc>
          <w:tcPr>
            <w:tcW w:w="1710" w:type="dxa"/>
          </w:tcPr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All the time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Most of the time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Often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Rarely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F5496C">
              <w:rPr>
                <w:rFonts w:ascii="Baskerville Old Face" w:hAnsi="Baskerville Old Face"/>
              </w:rPr>
              <w:t>Never</w:t>
            </w:r>
          </w:p>
        </w:tc>
        <w:tc>
          <w:tcPr>
            <w:tcW w:w="1710" w:type="dxa"/>
          </w:tcPr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All the time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Most of the time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Often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Rarely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F5496C">
              <w:rPr>
                <w:rFonts w:ascii="Baskerville Old Face" w:hAnsi="Baskerville Old Face"/>
              </w:rPr>
              <w:t>Never</w:t>
            </w:r>
          </w:p>
        </w:tc>
        <w:tc>
          <w:tcPr>
            <w:tcW w:w="1710" w:type="dxa"/>
          </w:tcPr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All the time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Most of the time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Often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Rarely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F5496C">
              <w:rPr>
                <w:rFonts w:ascii="Baskerville Old Face" w:hAnsi="Baskerville Old Face"/>
              </w:rPr>
              <w:t>Never</w:t>
            </w:r>
          </w:p>
        </w:tc>
      </w:tr>
      <w:tr w:rsidR="00F5496C" w:rsidTr="00F5496C">
        <w:trPr>
          <w:trHeight w:val="1340"/>
        </w:trPr>
        <w:tc>
          <w:tcPr>
            <w:tcW w:w="1548" w:type="dxa"/>
          </w:tcPr>
          <w:p w:rsidR="00F5496C" w:rsidRPr="00F5496C" w:rsidRDefault="00F5496C" w:rsidP="00F5496C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2.Has Missed</w:t>
            </w:r>
          </w:p>
        </w:tc>
        <w:tc>
          <w:tcPr>
            <w:tcW w:w="1746" w:type="dxa"/>
          </w:tcPr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 meetings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One meeting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2-3 meetings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&gt;3 meetings</w:t>
            </w:r>
          </w:p>
        </w:tc>
        <w:tc>
          <w:tcPr>
            <w:tcW w:w="1674" w:type="dxa"/>
          </w:tcPr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 meetings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One meeting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2-3 meetings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&gt;3 meetings</w:t>
            </w:r>
          </w:p>
        </w:tc>
        <w:tc>
          <w:tcPr>
            <w:tcW w:w="1710" w:type="dxa"/>
          </w:tcPr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 meetings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One meeting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2-3 meetings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&gt;3 meetings</w:t>
            </w:r>
          </w:p>
        </w:tc>
        <w:tc>
          <w:tcPr>
            <w:tcW w:w="1710" w:type="dxa"/>
          </w:tcPr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 meetings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One meeting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2-3 meetings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&gt;3 meetings</w:t>
            </w:r>
          </w:p>
        </w:tc>
        <w:tc>
          <w:tcPr>
            <w:tcW w:w="1710" w:type="dxa"/>
          </w:tcPr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 meetings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One meeting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2-3 meetings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&gt;3 meetings</w:t>
            </w:r>
          </w:p>
        </w:tc>
        <w:tc>
          <w:tcPr>
            <w:tcW w:w="1710" w:type="dxa"/>
          </w:tcPr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 meetings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One meeting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2-3 meetings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&gt;3 meetings</w:t>
            </w:r>
          </w:p>
        </w:tc>
        <w:tc>
          <w:tcPr>
            <w:tcW w:w="1710" w:type="dxa"/>
          </w:tcPr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 meetings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One meeting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2-3 meetings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&gt;3 meetings</w:t>
            </w:r>
          </w:p>
        </w:tc>
      </w:tr>
      <w:tr w:rsidR="00F5496C" w:rsidTr="00F5496C">
        <w:trPr>
          <w:trHeight w:val="1322"/>
        </w:trPr>
        <w:tc>
          <w:tcPr>
            <w:tcW w:w="1548" w:type="dxa"/>
          </w:tcPr>
          <w:p w:rsidR="00F5496C" w:rsidRPr="00F5496C" w:rsidRDefault="00F5496C" w:rsidP="00F5496C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5496C">
              <w:rPr>
                <w:rFonts w:ascii="Baskerville Old Face" w:hAnsi="Baskerville Old Face"/>
                <w:b/>
                <w:sz w:val="24"/>
                <w:szCs w:val="24"/>
              </w:rPr>
              <w:t>3.Is prepared</w:t>
            </w:r>
          </w:p>
        </w:tc>
        <w:tc>
          <w:tcPr>
            <w:tcW w:w="1746" w:type="dxa"/>
          </w:tcPr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All the time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Most of the time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Often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Rarely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F5496C">
              <w:rPr>
                <w:rFonts w:ascii="Baskerville Old Face" w:hAnsi="Baskerville Old Face"/>
              </w:rPr>
              <w:t>Never</w:t>
            </w:r>
          </w:p>
        </w:tc>
        <w:tc>
          <w:tcPr>
            <w:tcW w:w="1674" w:type="dxa"/>
          </w:tcPr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All the time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Most of the time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Often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Rarely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F5496C">
              <w:rPr>
                <w:rFonts w:ascii="Baskerville Old Face" w:hAnsi="Baskerville Old Face"/>
              </w:rPr>
              <w:t>Never</w:t>
            </w:r>
          </w:p>
        </w:tc>
        <w:tc>
          <w:tcPr>
            <w:tcW w:w="1710" w:type="dxa"/>
          </w:tcPr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All the time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Most of the time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Often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Rarely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F5496C">
              <w:rPr>
                <w:rFonts w:ascii="Baskerville Old Face" w:hAnsi="Baskerville Old Face"/>
              </w:rPr>
              <w:t>Never</w:t>
            </w:r>
          </w:p>
        </w:tc>
        <w:tc>
          <w:tcPr>
            <w:tcW w:w="1710" w:type="dxa"/>
          </w:tcPr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All the time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Most of the time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Often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Rarely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F5496C">
              <w:rPr>
                <w:rFonts w:ascii="Baskerville Old Face" w:hAnsi="Baskerville Old Face"/>
              </w:rPr>
              <w:t>Never</w:t>
            </w:r>
          </w:p>
        </w:tc>
        <w:tc>
          <w:tcPr>
            <w:tcW w:w="1710" w:type="dxa"/>
          </w:tcPr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All the time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Most of the time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Often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Rarely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F5496C">
              <w:rPr>
                <w:rFonts w:ascii="Baskerville Old Face" w:hAnsi="Baskerville Old Face"/>
              </w:rPr>
              <w:t>Never</w:t>
            </w:r>
          </w:p>
        </w:tc>
        <w:tc>
          <w:tcPr>
            <w:tcW w:w="1710" w:type="dxa"/>
          </w:tcPr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All the time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Most of the time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Often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Rarely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F5496C">
              <w:rPr>
                <w:rFonts w:ascii="Baskerville Old Face" w:hAnsi="Baskerville Old Face"/>
              </w:rPr>
              <w:t>Never</w:t>
            </w:r>
          </w:p>
        </w:tc>
        <w:tc>
          <w:tcPr>
            <w:tcW w:w="1710" w:type="dxa"/>
          </w:tcPr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All the time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Most of the time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Often</w:t>
            </w:r>
          </w:p>
          <w:p w:rsidR="00F5496C" w:rsidRPr="00F5496C" w:rsidRDefault="00F5496C" w:rsidP="00F5496C">
            <w:pPr>
              <w:rPr>
                <w:rFonts w:ascii="Baskerville Old Face" w:hAnsi="Baskerville Old Face"/>
              </w:rPr>
            </w:pPr>
            <w:r w:rsidRPr="00F5496C">
              <w:rPr>
                <w:rFonts w:ascii="Baskerville Old Face" w:hAnsi="Baskerville Old Face"/>
              </w:rPr>
              <w:t>Rarely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F5496C">
              <w:rPr>
                <w:rFonts w:ascii="Baskerville Old Face" w:hAnsi="Baskerville Old Face"/>
              </w:rPr>
              <w:t>Never</w:t>
            </w:r>
          </w:p>
        </w:tc>
      </w:tr>
      <w:tr w:rsidR="00F5496C" w:rsidTr="00F5496C">
        <w:trPr>
          <w:trHeight w:val="1043"/>
        </w:trPr>
        <w:tc>
          <w:tcPr>
            <w:tcW w:w="1548" w:type="dxa"/>
          </w:tcPr>
          <w:p w:rsidR="00F5496C" w:rsidRPr="00F5496C" w:rsidRDefault="00F5496C" w:rsidP="00F5496C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4.Quality of Work</w:t>
            </w:r>
          </w:p>
        </w:tc>
        <w:tc>
          <w:tcPr>
            <w:tcW w:w="1746" w:type="dxa"/>
          </w:tcPr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Exceptional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Satisfactory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Poor</w:t>
            </w:r>
          </w:p>
        </w:tc>
        <w:tc>
          <w:tcPr>
            <w:tcW w:w="1674" w:type="dxa"/>
          </w:tcPr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Exceptional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Satisfactory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Poor</w:t>
            </w:r>
          </w:p>
        </w:tc>
        <w:tc>
          <w:tcPr>
            <w:tcW w:w="1710" w:type="dxa"/>
          </w:tcPr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Exceptional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Satisfactory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Poor</w:t>
            </w:r>
          </w:p>
        </w:tc>
        <w:tc>
          <w:tcPr>
            <w:tcW w:w="1710" w:type="dxa"/>
          </w:tcPr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Exceptional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Satisfactory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Poor</w:t>
            </w:r>
          </w:p>
        </w:tc>
        <w:tc>
          <w:tcPr>
            <w:tcW w:w="1710" w:type="dxa"/>
          </w:tcPr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Exceptional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Satisfactory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Poor</w:t>
            </w:r>
          </w:p>
        </w:tc>
        <w:tc>
          <w:tcPr>
            <w:tcW w:w="1710" w:type="dxa"/>
          </w:tcPr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Exceptional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Satisfactory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Poor</w:t>
            </w:r>
          </w:p>
        </w:tc>
        <w:tc>
          <w:tcPr>
            <w:tcW w:w="1710" w:type="dxa"/>
          </w:tcPr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Exceptional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Satisfactory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Poor</w:t>
            </w:r>
          </w:p>
        </w:tc>
      </w:tr>
      <w:tr w:rsidR="00F5496C" w:rsidTr="00F5496C">
        <w:trPr>
          <w:trHeight w:val="1070"/>
        </w:trPr>
        <w:tc>
          <w:tcPr>
            <w:tcW w:w="1548" w:type="dxa"/>
          </w:tcPr>
          <w:p w:rsidR="00F5496C" w:rsidRPr="00F5496C" w:rsidRDefault="00F5496C" w:rsidP="00F5496C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5.Mindset</w:t>
            </w:r>
          </w:p>
        </w:tc>
        <w:tc>
          <w:tcPr>
            <w:tcW w:w="1746" w:type="dxa"/>
          </w:tcPr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Positive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Negative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Apathetic</w:t>
            </w:r>
          </w:p>
        </w:tc>
        <w:tc>
          <w:tcPr>
            <w:tcW w:w="1674" w:type="dxa"/>
          </w:tcPr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Positive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Negative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Apathetic</w:t>
            </w:r>
          </w:p>
        </w:tc>
        <w:tc>
          <w:tcPr>
            <w:tcW w:w="1710" w:type="dxa"/>
          </w:tcPr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Positive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Negative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Apathetic</w:t>
            </w:r>
          </w:p>
        </w:tc>
        <w:tc>
          <w:tcPr>
            <w:tcW w:w="1710" w:type="dxa"/>
          </w:tcPr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Positive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Negative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Apathetic</w:t>
            </w:r>
          </w:p>
        </w:tc>
        <w:tc>
          <w:tcPr>
            <w:tcW w:w="1710" w:type="dxa"/>
          </w:tcPr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Positive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Negative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Apathetic</w:t>
            </w:r>
          </w:p>
        </w:tc>
        <w:tc>
          <w:tcPr>
            <w:tcW w:w="1710" w:type="dxa"/>
          </w:tcPr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Positive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Negative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Apathetic</w:t>
            </w:r>
          </w:p>
        </w:tc>
        <w:tc>
          <w:tcPr>
            <w:tcW w:w="1710" w:type="dxa"/>
          </w:tcPr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Positive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Negative</w:t>
            </w:r>
          </w:p>
          <w:p w:rsidR="00F5496C" w:rsidRDefault="00F5496C" w:rsidP="00F549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Apathetic</w:t>
            </w:r>
          </w:p>
        </w:tc>
      </w:tr>
    </w:tbl>
    <w:p w:rsidR="00F5496C" w:rsidRDefault="00F5496C" w:rsidP="00F5496C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Additional Comments (what did you think about the project and do you think it is helpful, if so, in what way, any other comments):</w:t>
      </w:r>
    </w:p>
    <w:p w:rsidR="00F5496C" w:rsidRPr="00F5496C" w:rsidRDefault="00F5496C" w:rsidP="00F5496C">
      <w:pPr>
        <w:rPr>
          <w:rFonts w:ascii="Baskerville Old Face" w:hAnsi="Baskerville Old Face"/>
          <w:sz w:val="24"/>
          <w:szCs w:val="24"/>
        </w:rPr>
      </w:pPr>
    </w:p>
    <w:sectPr w:rsidR="00F5496C" w:rsidRPr="00F5496C" w:rsidSect="00F549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urnstown Dam">
    <w:panose1 w:val="02000400000000000000"/>
    <w:charset w:val="00"/>
    <w:family w:val="auto"/>
    <w:pitch w:val="variable"/>
    <w:sig w:usb0="80000027" w:usb1="00000002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21837"/>
    <w:multiLevelType w:val="hybridMultilevel"/>
    <w:tmpl w:val="9B18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496C"/>
    <w:rsid w:val="0027554B"/>
    <w:rsid w:val="0079620F"/>
    <w:rsid w:val="00F5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2013-05-28T16:48:00Z</dcterms:created>
  <dcterms:modified xsi:type="dcterms:W3CDTF">2013-05-28T17:03:00Z</dcterms:modified>
</cp:coreProperties>
</file>